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854A" w14:textId="1A545F03" w:rsidR="004F6A8A" w:rsidRPr="00D8775A" w:rsidRDefault="00814A9C" w:rsidP="00DA2576">
      <w:pPr>
        <w:jc w:val="center"/>
        <w:rPr>
          <w:b/>
          <w:bCs/>
        </w:rPr>
      </w:pPr>
      <w:r w:rsidRPr="00D8775A">
        <w:rPr>
          <w:b/>
          <w:bCs/>
        </w:rPr>
        <w:t xml:space="preserve">Report on </w:t>
      </w:r>
      <w:r w:rsidR="003B410E">
        <w:rPr>
          <w:b/>
          <w:bCs/>
        </w:rPr>
        <w:t>Fidelity Guarantee</w:t>
      </w:r>
    </w:p>
    <w:p w14:paraId="40DAF2FA" w14:textId="754FFAC0" w:rsidR="00814A9C" w:rsidRPr="00D8775A" w:rsidRDefault="00D8775A" w:rsidP="00DA257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Meeting:   </w:t>
      </w:r>
      <w:r w:rsidR="003B410E">
        <w:rPr>
          <w:b/>
          <w:bCs/>
        </w:rPr>
        <w:t>9</w:t>
      </w:r>
      <w:r w:rsidR="003B410E" w:rsidRPr="003B410E">
        <w:rPr>
          <w:b/>
          <w:bCs/>
          <w:vertAlign w:val="superscript"/>
        </w:rPr>
        <w:t>th</w:t>
      </w:r>
      <w:r w:rsidR="003B410E">
        <w:rPr>
          <w:b/>
          <w:bCs/>
        </w:rPr>
        <w:t xml:space="preserve"> March</w:t>
      </w:r>
      <w:r w:rsidR="00814A9C" w:rsidRPr="00D8775A">
        <w:rPr>
          <w:b/>
          <w:bCs/>
        </w:rPr>
        <w:t xml:space="preserve"> 202</w:t>
      </w:r>
      <w:r w:rsidR="003B410E">
        <w:rPr>
          <w:b/>
          <w:bCs/>
        </w:rPr>
        <w:t>3</w:t>
      </w:r>
    </w:p>
    <w:p w14:paraId="03EE43CE" w14:textId="77777777" w:rsidR="00814A9C" w:rsidRDefault="00814A9C">
      <w:pPr>
        <w:pBdr>
          <w:bottom w:val="single" w:sz="12" w:space="1" w:color="auto"/>
        </w:pBdr>
      </w:pPr>
    </w:p>
    <w:p w14:paraId="72DBC8F5" w14:textId="00685AB6" w:rsidR="00814A9C" w:rsidRDefault="00814A9C" w:rsidP="00814A9C">
      <w:pPr>
        <w:pStyle w:val="ListParagraph"/>
        <w:numPr>
          <w:ilvl w:val="0"/>
          <w:numId w:val="1"/>
        </w:numPr>
        <w:rPr>
          <w:b/>
          <w:bCs/>
        </w:rPr>
      </w:pPr>
      <w:r w:rsidRPr="00814A9C">
        <w:rPr>
          <w:b/>
          <w:bCs/>
        </w:rPr>
        <w:t>Background</w:t>
      </w:r>
    </w:p>
    <w:p w14:paraId="706E65F4" w14:textId="582C533D" w:rsidR="00814A9C" w:rsidRDefault="00814A9C" w:rsidP="003B410E">
      <w:pPr>
        <w:jc w:val="both"/>
      </w:pPr>
      <w:r w:rsidRPr="00814A9C">
        <w:t>1.1</w:t>
      </w:r>
      <w:r w:rsidRPr="00814A9C">
        <w:tab/>
      </w:r>
      <w:r w:rsidR="003B410E">
        <w:t xml:space="preserve">In previous audits within the last 18 months the auditor has commented on the fidelity </w:t>
      </w:r>
      <w:r w:rsidR="003B410E">
        <w:tab/>
        <w:t>guarantee cover within the parish council’s insurance policy.</w:t>
      </w:r>
    </w:p>
    <w:p w14:paraId="37821E2E" w14:textId="6272FD24" w:rsidR="003B410E" w:rsidRDefault="003B410E" w:rsidP="003B410E">
      <w:pPr>
        <w:jc w:val="both"/>
        <w:rPr>
          <w:b/>
          <w:bCs/>
          <w:sz w:val="20"/>
          <w:szCs w:val="20"/>
        </w:rPr>
      </w:pPr>
      <w:r>
        <w:tab/>
      </w:r>
      <w:r>
        <w:rPr>
          <w:b/>
          <w:bCs/>
          <w:sz w:val="20"/>
          <w:szCs w:val="20"/>
        </w:rPr>
        <w:t xml:space="preserve">Previous internal audits have included the recommendation to increase the level of Fidelity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Guarantee to cover the balances held by the council, and I would like to see confirmation this has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been considered and actioned by reviewing the policy schedule at the final audit.</w:t>
      </w:r>
    </w:p>
    <w:p w14:paraId="70663F98" w14:textId="77777777" w:rsidR="003B410E" w:rsidRDefault="003B410E" w:rsidP="003B410E">
      <w:pPr>
        <w:jc w:val="both"/>
      </w:pPr>
    </w:p>
    <w:p w14:paraId="7F4BCD38" w14:textId="3E9A2AAF" w:rsidR="003B410E" w:rsidRDefault="00814A9C" w:rsidP="003B410E">
      <w:pPr>
        <w:jc w:val="both"/>
      </w:pPr>
      <w:r>
        <w:t>1.2</w:t>
      </w:r>
      <w:r>
        <w:tab/>
      </w:r>
      <w:r w:rsidR="00A61450">
        <w:t xml:space="preserve">The insurance company has advised that the </w:t>
      </w:r>
      <w:r w:rsidR="003B410E">
        <w:t>council’s</w:t>
      </w:r>
      <w:r w:rsidR="003B410E">
        <w:t xml:space="preserve"> current sum insured (limit) is set at </w:t>
      </w:r>
      <w:r w:rsidR="00A61450">
        <w:tab/>
      </w:r>
      <w:r w:rsidR="003B410E">
        <w:t xml:space="preserve">£200,000. The FG/Employee Dishonesty </w:t>
      </w:r>
      <w:r w:rsidR="003B410E">
        <w:t>l</w:t>
      </w:r>
      <w:r w:rsidR="003B410E">
        <w:t xml:space="preserve">imit chosen should be based on the maximum </w:t>
      </w:r>
      <w:r w:rsidR="00A61450">
        <w:tab/>
      </w:r>
      <w:r w:rsidR="003B410E">
        <w:t xml:space="preserve">exposed (at risk) funds the Council feel could be at risk of employee theft at any one time </w:t>
      </w:r>
      <w:r w:rsidR="00A61450">
        <w:tab/>
      </w:r>
      <w:r w:rsidR="003B410E">
        <w:t xml:space="preserve">e.g. 50% of precept plus the reserves. </w:t>
      </w:r>
    </w:p>
    <w:p w14:paraId="1A0CDB73" w14:textId="77777777" w:rsidR="003B410E" w:rsidRDefault="003B410E" w:rsidP="003B410E">
      <w:r>
        <w:t xml:space="preserve"> </w:t>
      </w:r>
    </w:p>
    <w:p w14:paraId="0BF54525" w14:textId="63EF3895" w:rsidR="00F819AC" w:rsidRPr="00F819AC" w:rsidRDefault="00F819AC" w:rsidP="00F819A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819AC">
        <w:rPr>
          <w:b/>
          <w:bCs/>
        </w:rPr>
        <w:t>Insurance Cover</w:t>
      </w:r>
    </w:p>
    <w:p w14:paraId="6B5A9C85" w14:textId="62D00BA0" w:rsidR="00F819AC" w:rsidRDefault="00F819AC" w:rsidP="003B410E">
      <w:pPr>
        <w:jc w:val="both"/>
      </w:pPr>
      <w:r>
        <w:t>2.1</w:t>
      </w:r>
      <w:r>
        <w:tab/>
      </w:r>
      <w:r w:rsidR="003B410E">
        <w:t xml:space="preserve">After investigations I believe the council should hold the </w:t>
      </w:r>
      <w:proofErr w:type="gramStart"/>
      <w:r w:rsidR="003B410E">
        <w:t>following:-</w:t>
      </w:r>
      <w:proofErr w:type="gramEnd"/>
    </w:p>
    <w:p w14:paraId="7D127FB9" w14:textId="77777777" w:rsidR="003B410E" w:rsidRDefault="003B410E" w:rsidP="003B410E">
      <w:pPr>
        <w:jc w:val="both"/>
      </w:pPr>
      <w:r>
        <w:tab/>
      </w:r>
    </w:p>
    <w:tbl>
      <w:tblPr>
        <w:tblW w:w="6400" w:type="dxa"/>
        <w:tblInd w:w="588" w:type="dxa"/>
        <w:tblLook w:val="04A0" w:firstRow="1" w:lastRow="0" w:firstColumn="1" w:lastColumn="0" w:noHBand="0" w:noVBand="1"/>
      </w:tblPr>
      <w:tblGrid>
        <w:gridCol w:w="4040"/>
        <w:gridCol w:w="2360"/>
      </w:tblGrid>
      <w:tr w:rsidR="003B410E" w:rsidRPr="003B410E" w14:paraId="23DE51A8" w14:textId="77777777" w:rsidTr="003B410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D8AA" w14:textId="77777777" w:rsidR="003B410E" w:rsidRPr="003B410E" w:rsidRDefault="003B410E" w:rsidP="003B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10E">
              <w:rPr>
                <w:rFonts w:ascii="Calibri" w:eastAsia="Times New Roman" w:hAnsi="Calibri" w:cs="Calibri"/>
                <w:color w:val="000000"/>
                <w:lang w:eastAsia="en-GB"/>
              </w:rPr>
              <w:t>St Francis Field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C05C" w14:textId="77777777" w:rsidR="003B410E" w:rsidRPr="003B410E" w:rsidRDefault="003B410E" w:rsidP="003B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10E">
              <w:rPr>
                <w:rFonts w:ascii="Calibri" w:eastAsia="Times New Roman" w:hAnsi="Calibri" w:cs="Calibri"/>
                <w:color w:val="000000"/>
                <w:lang w:eastAsia="en-GB"/>
              </w:rPr>
              <w:t>77,619.00</w:t>
            </w:r>
          </w:p>
        </w:tc>
      </w:tr>
      <w:tr w:rsidR="003B410E" w:rsidRPr="003B410E" w14:paraId="343CE442" w14:textId="77777777" w:rsidTr="003B410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168" w14:textId="77777777" w:rsidR="003B410E" w:rsidRPr="003B410E" w:rsidRDefault="003B410E" w:rsidP="003B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10E">
              <w:rPr>
                <w:rFonts w:ascii="Calibri" w:eastAsia="Times New Roman" w:hAnsi="Calibri" w:cs="Calibri"/>
                <w:color w:val="000000"/>
                <w:lang w:eastAsia="en-GB"/>
              </w:rPr>
              <w:t>Sewer Reserve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BF2C" w14:textId="77777777" w:rsidR="003B410E" w:rsidRPr="003B410E" w:rsidRDefault="003B410E" w:rsidP="003B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10E">
              <w:rPr>
                <w:rFonts w:ascii="Calibri" w:eastAsia="Times New Roman" w:hAnsi="Calibri" w:cs="Calibri"/>
                <w:color w:val="000000"/>
                <w:lang w:eastAsia="en-GB"/>
              </w:rPr>
              <w:t>80,000.00</w:t>
            </w:r>
          </w:p>
        </w:tc>
      </w:tr>
      <w:tr w:rsidR="003B410E" w:rsidRPr="003B410E" w14:paraId="56F3C57D" w14:textId="77777777" w:rsidTr="003B410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99AF" w14:textId="77777777" w:rsidR="003B410E" w:rsidRPr="003B410E" w:rsidRDefault="003B410E" w:rsidP="003B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304" w14:textId="77777777" w:rsidR="003B410E" w:rsidRPr="003B410E" w:rsidRDefault="003B410E" w:rsidP="003B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410E" w:rsidRPr="003B410E" w14:paraId="7300E0AB" w14:textId="77777777" w:rsidTr="003B410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41F9" w14:textId="77777777" w:rsidR="003B410E" w:rsidRPr="003B410E" w:rsidRDefault="003B410E" w:rsidP="003B4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41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CIL Monies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C712" w14:textId="77777777" w:rsidR="003B410E" w:rsidRPr="003B410E" w:rsidRDefault="003B410E" w:rsidP="003B4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B410E" w:rsidRPr="003B410E" w14:paraId="6764D161" w14:textId="77777777" w:rsidTr="003B410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E5E1" w14:textId="77777777" w:rsidR="003B410E" w:rsidRPr="003B410E" w:rsidRDefault="003B410E" w:rsidP="003B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10E">
              <w:rPr>
                <w:rFonts w:ascii="Calibri" w:eastAsia="Times New Roman" w:hAnsi="Calibri" w:cs="Calibri"/>
                <w:color w:val="000000"/>
                <w:lang w:eastAsia="en-GB"/>
              </w:rPr>
              <w:t>Paddock Development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8FA0" w14:textId="77777777" w:rsidR="003B410E" w:rsidRPr="003B410E" w:rsidRDefault="003B410E" w:rsidP="003B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10E">
              <w:rPr>
                <w:rFonts w:ascii="Calibri" w:eastAsia="Times New Roman" w:hAnsi="Calibri" w:cs="Calibri"/>
                <w:color w:val="000000"/>
                <w:lang w:eastAsia="en-GB"/>
              </w:rPr>
              <w:t>27,935.08</w:t>
            </w:r>
          </w:p>
        </w:tc>
      </w:tr>
      <w:tr w:rsidR="003B410E" w:rsidRPr="003B410E" w14:paraId="729AA29B" w14:textId="77777777" w:rsidTr="003B410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516E" w14:textId="77777777" w:rsidR="003B410E" w:rsidRPr="003B410E" w:rsidRDefault="003B410E" w:rsidP="003B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10E">
              <w:rPr>
                <w:rFonts w:ascii="Calibri" w:eastAsia="Times New Roman" w:hAnsi="Calibri" w:cs="Calibri"/>
                <w:color w:val="000000"/>
                <w:lang w:eastAsia="en-GB"/>
              </w:rPr>
              <w:t>Hunts Development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E9D" w14:textId="77777777" w:rsidR="003B410E" w:rsidRPr="003B410E" w:rsidRDefault="003B410E" w:rsidP="003B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410E">
              <w:rPr>
                <w:rFonts w:ascii="Calibri" w:eastAsia="Times New Roman" w:hAnsi="Calibri" w:cs="Calibri"/>
                <w:color w:val="000000"/>
                <w:lang w:eastAsia="en-GB"/>
              </w:rPr>
              <w:t>7,192.80</w:t>
            </w:r>
          </w:p>
        </w:tc>
      </w:tr>
      <w:tr w:rsidR="003B410E" w:rsidRPr="003B410E" w14:paraId="2CF03B94" w14:textId="77777777" w:rsidTr="003B410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0FA4" w14:textId="77777777" w:rsidR="003B410E" w:rsidRPr="003B410E" w:rsidRDefault="003B410E" w:rsidP="003B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DFD1" w14:textId="77777777" w:rsidR="003B410E" w:rsidRPr="003B410E" w:rsidRDefault="003B410E" w:rsidP="003B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B410E" w:rsidRPr="003B410E" w14:paraId="4AECD81A" w14:textId="77777777" w:rsidTr="003B410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70C3" w14:textId="77777777" w:rsidR="003B410E" w:rsidRPr="003B410E" w:rsidRDefault="003B410E" w:rsidP="003B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411" w14:textId="77777777" w:rsidR="003B410E" w:rsidRPr="003B410E" w:rsidRDefault="003B410E" w:rsidP="003B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41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192,746.88</w:t>
            </w:r>
          </w:p>
        </w:tc>
      </w:tr>
      <w:tr w:rsidR="003B410E" w:rsidRPr="003B410E" w14:paraId="67F733DF" w14:textId="77777777" w:rsidTr="003B410E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34CF" w14:textId="77777777" w:rsidR="003B410E" w:rsidRPr="003B410E" w:rsidRDefault="003B410E" w:rsidP="003B41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E176" w14:textId="77777777" w:rsidR="003B410E" w:rsidRPr="003B410E" w:rsidRDefault="003B410E" w:rsidP="003B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25AE026" w14:textId="2FCA4053" w:rsidR="003B410E" w:rsidRDefault="003B410E" w:rsidP="003B410E">
      <w:pPr>
        <w:jc w:val="both"/>
      </w:pPr>
    </w:p>
    <w:p w14:paraId="2D154806" w14:textId="3F8BEA38" w:rsidR="00F819AC" w:rsidRPr="00814A9C" w:rsidRDefault="00F819AC" w:rsidP="00F819AC">
      <w:pPr>
        <w:jc w:val="both"/>
      </w:pPr>
      <w:r>
        <w:t>2.2</w:t>
      </w:r>
      <w:r>
        <w:tab/>
      </w:r>
      <w:r w:rsidR="003B410E">
        <w:t>The precept for the next financial year was set at £107,500.</w:t>
      </w:r>
    </w:p>
    <w:p w14:paraId="6A12F6F3" w14:textId="724D8CC7" w:rsidR="00D8775A" w:rsidRPr="00D8775A" w:rsidRDefault="00D8775A" w:rsidP="00D8775A">
      <w:pPr>
        <w:jc w:val="both"/>
        <w:rPr>
          <w:b/>
          <w:bCs/>
        </w:rPr>
      </w:pPr>
      <w:r w:rsidRPr="00D8775A">
        <w:rPr>
          <w:b/>
          <w:bCs/>
        </w:rPr>
        <w:t>Decision Required</w:t>
      </w:r>
    </w:p>
    <w:p w14:paraId="241EA834" w14:textId="1B1BAE4C" w:rsidR="00D8775A" w:rsidRPr="00D8775A" w:rsidRDefault="00A61450" w:rsidP="00A61450">
      <w:pPr>
        <w:jc w:val="both"/>
        <w:rPr>
          <w:b/>
          <w:bCs/>
        </w:rPr>
      </w:pPr>
      <w:r w:rsidRPr="00A61450">
        <w:rPr>
          <w:b/>
          <w:bCs/>
        </w:rPr>
        <w:t xml:space="preserve">To consider a higher fidelity guarantee on the parish </w:t>
      </w:r>
      <w:r>
        <w:rPr>
          <w:b/>
          <w:bCs/>
        </w:rPr>
        <w:t xml:space="preserve">council’s </w:t>
      </w:r>
      <w:r w:rsidRPr="00A61450">
        <w:rPr>
          <w:b/>
          <w:bCs/>
        </w:rPr>
        <w:t>insurance policy as recommended by the internal auditor.</w:t>
      </w:r>
    </w:p>
    <w:sectPr w:rsidR="00D8775A" w:rsidRPr="00D8775A" w:rsidSect="004F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43C"/>
    <w:multiLevelType w:val="multilevel"/>
    <w:tmpl w:val="6F58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59431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C"/>
    <w:rsid w:val="00151E1A"/>
    <w:rsid w:val="003B410E"/>
    <w:rsid w:val="004F6A8A"/>
    <w:rsid w:val="005531FA"/>
    <w:rsid w:val="007D4250"/>
    <w:rsid w:val="00814A9C"/>
    <w:rsid w:val="00A025C5"/>
    <w:rsid w:val="00A61450"/>
    <w:rsid w:val="00B05FCF"/>
    <w:rsid w:val="00B71B34"/>
    <w:rsid w:val="00CB6920"/>
    <w:rsid w:val="00CC5D34"/>
    <w:rsid w:val="00CE544D"/>
    <w:rsid w:val="00CF37A0"/>
    <w:rsid w:val="00D20BF8"/>
    <w:rsid w:val="00D8775A"/>
    <w:rsid w:val="00DA2576"/>
    <w:rsid w:val="00EC40D8"/>
    <w:rsid w:val="00F35108"/>
    <w:rsid w:val="00F819AC"/>
    <w:rsid w:val="00FC42E9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1DB9"/>
  <w15:chartTrackingRefBased/>
  <w15:docId w15:val="{2E306687-3A12-4457-BE64-F0774F66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Northiam Parish</dc:creator>
  <cp:keywords/>
  <dc:description/>
  <cp:lastModifiedBy>Northiam Parish</cp:lastModifiedBy>
  <cp:revision>2</cp:revision>
  <dcterms:created xsi:type="dcterms:W3CDTF">2023-02-18T10:45:00Z</dcterms:created>
  <dcterms:modified xsi:type="dcterms:W3CDTF">2023-02-18T10:45:00Z</dcterms:modified>
</cp:coreProperties>
</file>